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2.78.0（与系统版本一致）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2.78.0.docx》《数据要求说明_观澜_2.78.0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2.78.0，版本记录（HISTORY）共 126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v2.78.0」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app_guanlang_v2.78.0.zip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2.78.0（与系统版本同号）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2.59.0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32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126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门户整页化 +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/detail/v2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指向 Vue 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修「不居中」：补 v2.9.2 的外层容器 .wrap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门户模式标题取门户自身；真机两版并排结果记档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结构对拍 10/10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+1 的诊断记档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内容对拍 10/10 全绿；结构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对拍判据稳定化；步骤⑤之一：文本/表格/图数字复核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收敛到 +1；9/10 稳定达标 + 记录两处待办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energy / generation / fault 结构一致；component 收敛到 +6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结构一致+ energy/generation 图表改用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新版根路径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= 门户；工作台走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#workbench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新增 v-unwrap 指令：消除 v-html 宿主多出的一层 ⇒ vibration / assistant 结构一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overview 结构对齐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页图表改用 v2.9.2 的 SVG 渲染器+ 结构判据透明化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修可移植性门禁红项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门户在 Vue 中严格实现+ 静态附加件放置助手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图表改为复用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结构级对拍：工具落地 + 逐页签差距实测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恢复呈现对拍基线：10 个页签实测与重构前一致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前端与 v2.9.2 一致：Vue 采用旧页样式表 + 提供 v2.9.2 原样经典页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「门户栏目」收敛为在线服务两项；「架构与资料」内嵌四节整页展开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门户四节原样内嵌进工作台+ 修 Workbench 模板分支未命中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工作台补「门户栏目」页签；记档一次失败的网关路由尝试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两个 Java 进程纳入 serve 托管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门户「交付文档」「数据重算」迁入工作台页签+ 后端接口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产品机就绪收尾：重算链安全清理 + 逐件台账再生 + 暂存件移出产物仓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旧产物件清理+ 台账误删的自我修复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修回被删残的重算链并留待办提示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系统设计说明补“三栈重写的删除批次与能力承接”一节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单文件烘焙页随旧页退役 ⇒ 旧页渲染批已全部删除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lang.py 退役+ 补 en.ts ⇒ 项目检查全绿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 Python 业务后端；产物生成端取数改指算法服务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入口改为 Vue 工作台 · 门户退役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删除旧页 design/terms+ 摘除 api 转发 ⇒ 全门禁保持通过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删被替掉的旧页前端资源+ 台账与门禁随退役对齐 ⇒ 全门禁通过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 依赖台账按退役后的现场重写 ⇒ 全门禁恢复绿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产物登记按“不随包”入册 + 审计先看 known_gap ⇒ 开箱验证全绿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网关精确路径别名+ 契约面收敛 ⇒ 复核 40/40 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config_audit 逮到的“手拼 configs 路径”⇒ 全门禁恢复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契约复核基址随架构更新⇒ 36/42；6 条页级不一致已列明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开箱核验页面清单随架构更新⇒ 页面 5/5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交付形态补齐：四模块可单独打包 + 根 run.bat/run.sh + install/uninstall 支持按模块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停用 Python 业务后端：运行期验证不再需要它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门户制品化：Java 网关文件优先伺服 release/portal.html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 /api/rpt_compose 探针⇒ 前端对拍恢复 10/10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126 条记录（即两级旧编号 0.4.0 与 0.2.0，以及从 2.5.0 起按规则递增的124个版本）。按级别统计，这124个版本里「中」级变化74条（2.78.0、2.77.0、2.76.0、2.75.0、2.74.0、2.73.0、2.72.0、2.71.0、2.70.0、2.69.0、2.68.0、2.67.0、2.66.0、2.65.0、2.64.0、2.63.0、2.62.0、2.61.0、2.60.0、2.59.0、2.58.0、2.57.0、2.56.0、2.55.0、2.54.0、2.53.0、2.52.0、2.51.0、2.50.0、2.49.0、2.48.0、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50条（2.76.1、2.75.1、2.66.1、2.63.1、2.62.1、2.60.1、2.57.2、2.57.1、2.56.1、2.54.1、2.53.2、2.53.1、2.52.1、2.51.1、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v2.78.0」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52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12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章；《数据要求说明_观澜_2.78.0.docx》第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v2.78.0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。每个源类目录名就是摄入接口，改名等于换接口。数据族与功能的对应关系如下表；逐类的字段、单位、必须性与质量要求见同批交付的《数据要求说明_观澜_2.78.0.docx》。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2.78.0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32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版本管理与记录表一致（v2.78.0，包名 app_guanlang_v2.78.0.zip）；卸载入口两个都在位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10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2.78.0.docx》《系统设计说明_观澜_2.78.0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app_ETL/configs/farms/&lt;场&gt;.yaml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app_ETL/configs/contracts/&lt;机型&gt;_&lt;场&gt;.yaml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《数据要求说明_观澜_2.78.0.docx》第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docs/src/数据要求说明_观澜_2.78.0.md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docs/src/系统设计说明_观澜_2.78.0.md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docs/src/数据要求说明_观澜_2.78.0.md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2.78.0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