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2.57.1（与系统版本一致）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2.57.1；内容以样本风电场（下称"本场"）为依据，样本场实测日期为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本文不重复需求条目本身（那是《需求分析_观澜_2.57.1.docx》的职责），也不重复操作步骤的逐步手册（那是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与《需求分析_观澜_2.57.1.docx》的对应关系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所示；与《数据要求说明_观澜_2.57.1.docx》的数据侧口径去向见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2.57.1；打包文件名由 src/version.py 的 package_name() 给出，为 app_guanlang_v2.57.1.zip。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2.57.1，因此它正是"安装前检查会提示版本差异"的活样本；重装或升级后会随之更新。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本章对应《需求分析_观澜_2.57.1.docx》第 11 章（场配置化、机组与机型可替换、数据源形态可适配、阈值按场标定、术语与单位可配、跨场统一口径、按场裁剪收资、换场验收检查表）与《数据要求说明_观澜_2.57.1.docx》第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2.57.1 条目）、docs/需求分析_观澜_2.57.1.docx、scripts/delivery_docs_figures.py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2.57.1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