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2.79.1（与系统版本一致）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2.79.1；内容以样本风电场（下称"本场"）为依据，样本场实测日期为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本文不重复需求条目本身（那是《需求分析_观澜_2.79.1.docx》的职责），也不重复操作步骤的逐步手册（那是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与《需求分析_观澜_2.79.1.docx》的对应关系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所示；与《数据要求说明_观澜_2.79.1.docx》的数据侧口径去向见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2.79.1；打包文件名由 src/version.py 的 package_name() 给出，为 app_guanlang_v2.79.1.zip。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2.79.1，因此它正是"安装前检查会提示版本差异"的活样本；重装或升级后会随之更新。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本章对应《需求分析_观澜_2.79.1.docx》第 11 章（场配置化、机组与机型可替换、数据源形态可适配、阈值按场标定、术语与单位可配、跨场统一口径、按场裁剪收资、换场验收检查表）与《数据要求说明_观澜_2.79.1.docx》第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条目）、docs/需求分析_观澜_2.79.1.docx、scripts/delivery_docs_figures.py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2.79.1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